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601F" w14:textId="77777777" w:rsidR="00D8484A" w:rsidRPr="008D6302" w:rsidRDefault="00D8484A" w:rsidP="00D8484A">
      <w:pPr>
        <w:pStyle w:val="Title"/>
        <w:rPr>
          <w:caps w:val="0"/>
          <w:szCs w:val="28"/>
          <w:lang w:val="en-GB"/>
        </w:rPr>
      </w:pPr>
      <w:r w:rsidRPr="008D6302">
        <w:rPr>
          <w:caps w:val="0"/>
          <w:lang w:val="en-GB"/>
        </w:rPr>
        <w:t xml:space="preserve"> </w:t>
      </w:r>
      <w:r w:rsidRPr="008D6302">
        <w:rPr>
          <w:caps w:val="0"/>
          <w:szCs w:val="28"/>
          <w:lang w:val="en-GB"/>
        </w:rPr>
        <w:t>Place Your Title Here</w:t>
      </w:r>
    </w:p>
    <w:p w14:paraId="72A26804" w14:textId="77777777" w:rsidR="00C75540" w:rsidRPr="008D6302" w:rsidRDefault="00BF4C12" w:rsidP="00C75540">
      <w:pPr>
        <w:pStyle w:val="Authors"/>
      </w:pPr>
      <w:r w:rsidRPr="007C7C4A">
        <w:t>M. Stoddart</w:t>
      </w:r>
      <w:r w:rsidRPr="00BF4C12">
        <w:rPr>
          <w:vertAlign w:val="superscript"/>
        </w:rPr>
        <w:t>1</w:t>
      </w:r>
      <w:r>
        <w:t>,</w:t>
      </w:r>
      <w:r w:rsidR="00756BA1" w:rsidRPr="008D6302">
        <w:t xml:space="preserve"> </w:t>
      </w:r>
      <w:r w:rsidR="003C3C07" w:rsidRPr="007C7C4A">
        <w:t>M. Alini</w:t>
      </w:r>
      <w:r w:rsidR="003C3C07" w:rsidRPr="008D6302">
        <w:rPr>
          <w:vertAlign w:val="superscript"/>
        </w:rPr>
        <w:t>1</w:t>
      </w:r>
      <w:r w:rsidR="007962C9" w:rsidRPr="008D6302">
        <w:t>,</w:t>
      </w:r>
      <w:r w:rsidR="007962C9">
        <w:t xml:space="preserve"> </w:t>
      </w:r>
      <w:proofErr w:type="gramStart"/>
      <w:r w:rsidR="007962C9" w:rsidRPr="007C7C4A">
        <w:t>RG.Richards</w:t>
      </w:r>
      <w:proofErr w:type="gramEnd"/>
      <w:r w:rsidR="007962C9" w:rsidRPr="008D6302">
        <w:rPr>
          <w:vertAlign w:val="superscript"/>
        </w:rPr>
        <w:t>1,2</w:t>
      </w:r>
    </w:p>
    <w:p w14:paraId="5B7D4ABA" w14:textId="77777777" w:rsidR="00C75540" w:rsidRPr="008D6302" w:rsidRDefault="00C75540" w:rsidP="00C75540">
      <w:pPr>
        <w:pStyle w:val="Affiliation"/>
      </w:pPr>
      <w:r w:rsidRPr="008D6302">
        <w:rPr>
          <w:vertAlign w:val="superscript"/>
        </w:rPr>
        <w:t>1</w:t>
      </w:r>
      <w:r w:rsidR="003C3C07" w:rsidRPr="007C7C4A">
        <w:t>AO Research Institute</w:t>
      </w:r>
      <w:r w:rsidR="003C3C07" w:rsidRPr="008D6302">
        <w:t xml:space="preserve">, </w:t>
      </w:r>
      <w:r w:rsidR="00756BA1" w:rsidRPr="008D6302">
        <w:t xml:space="preserve">AO Foundation, </w:t>
      </w:r>
      <w:r w:rsidR="003C3C07" w:rsidRPr="008D6302">
        <w:t xml:space="preserve">Davos, CH, </w:t>
      </w:r>
      <w:r w:rsidRPr="008D6302">
        <w:rPr>
          <w:vertAlign w:val="superscript"/>
        </w:rPr>
        <w:t xml:space="preserve">2 </w:t>
      </w:r>
      <w:r w:rsidR="003C3C07" w:rsidRPr="007C7C4A">
        <w:t>Connective Tissue Biology Labs</w:t>
      </w:r>
      <w:r w:rsidR="003C3C07" w:rsidRPr="008D6302">
        <w:t xml:space="preserve">, School of Biosciences, Cardiff University, Wales, GB </w:t>
      </w:r>
    </w:p>
    <w:p w14:paraId="70A8A359" w14:textId="77777777" w:rsidR="003B5FE4" w:rsidRPr="008D6302" w:rsidRDefault="003B5FE4">
      <w:pPr>
        <w:rPr>
          <w:lang w:val="en-GB"/>
        </w:rPr>
      </w:pPr>
    </w:p>
    <w:p w14:paraId="108F8F1C" w14:textId="77777777" w:rsidR="003B5FE4" w:rsidRPr="008D6302" w:rsidRDefault="003B5FE4">
      <w:pPr>
        <w:rPr>
          <w:lang w:val="en-GB"/>
        </w:rPr>
        <w:sectPr w:rsidR="003B5FE4" w:rsidRPr="008D6302" w:rsidSect="00D87F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720" w:footer="720" w:gutter="0"/>
          <w:cols w:space="567"/>
        </w:sectPr>
      </w:pPr>
    </w:p>
    <w:p w14:paraId="6E71EFB9" w14:textId="77777777" w:rsidR="003B5FE4" w:rsidRPr="008D6302" w:rsidRDefault="003B5FE4" w:rsidP="00692BD0">
      <w:pPr>
        <w:pStyle w:val="BodyText"/>
        <w:spacing w:before="0"/>
        <w:rPr>
          <w:lang w:val="en-GB"/>
        </w:rPr>
      </w:pPr>
      <w:r w:rsidRPr="008D6302">
        <w:rPr>
          <w:b/>
          <w:lang w:val="en-GB"/>
        </w:rPr>
        <w:t xml:space="preserve">INTRODUCTION: </w:t>
      </w:r>
      <w:r w:rsidRPr="008D6302">
        <w:rPr>
          <w:lang w:val="en-GB"/>
        </w:rPr>
        <w:t xml:space="preserve">The proceedings will be </w:t>
      </w:r>
      <w:r w:rsidR="006162A6">
        <w:rPr>
          <w:lang w:val="en-GB"/>
        </w:rPr>
        <w:t xml:space="preserve">published </w:t>
      </w:r>
      <w:r w:rsidRPr="008D6302">
        <w:rPr>
          <w:lang w:val="en-GB"/>
        </w:rPr>
        <w:t xml:space="preserve">as </w:t>
      </w:r>
      <w:r w:rsidR="00DF09B1">
        <w:rPr>
          <w:lang w:val="en-GB"/>
        </w:rPr>
        <w:t>abstract</w:t>
      </w:r>
      <w:r w:rsidR="006162A6">
        <w:rPr>
          <w:lang w:val="en-GB"/>
        </w:rPr>
        <w:t>s'</w:t>
      </w:r>
      <w:r w:rsidR="00DF09B1">
        <w:rPr>
          <w:lang w:val="en-GB"/>
        </w:rPr>
        <w:t xml:space="preserve"> collection</w:t>
      </w:r>
      <w:r w:rsidRPr="008D6302">
        <w:rPr>
          <w:lang w:val="en-GB"/>
        </w:rPr>
        <w:t xml:space="preserve"> in </w:t>
      </w:r>
      <w:r w:rsidR="00DF09B1" w:rsidRPr="00DF09B1">
        <w:rPr>
          <w:lang w:val="en-GB"/>
        </w:rPr>
        <w:t>eCM conferences Open Access online periodical &amp; eCM annual conferences</w:t>
      </w:r>
      <w:r w:rsidR="006162A6">
        <w:rPr>
          <w:lang w:val="en-GB"/>
        </w:rPr>
        <w:t xml:space="preserve"> (</w:t>
      </w:r>
      <w:r w:rsidR="006162A6" w:rsidRPr="006162A6">
        <w:rPr>
          <w:lang w:val="en-GB"/>
        </w:rPr>
        <w:t>http://www.ecmconferences.org/</w:t>
      </w:r>
      <w:r w:rsidR="006162A6">
        <w:rPr>
          <w:lang w:val="en-GB"/>
        </w:rPr>
        <w:t>)</w:t>
      </w:r>
      <w:r w:rsidRPr="008D6302">
        <w:rPr>
          <w:lang w:val="en-GB"/>
        </w:rPr>
        <w:t xml:space="preserve">. </w:t>
      </w:r>
      <w:r w:rsidR="00CF1DEE">
        <w:rPr>
          <w:lang w:val="en-GB"/>
        </w:rPr>
        <w:t>The present Microsoft Word file</w:t>
      </w:r>
      <w:r w:rsidRPr="008D6302">
        <w:rPr>
          <w:lang w:val="en-GB"/>
        </w:rPr>
        <w:t xml:space="preserve"> must be used as a template for </w:t>
      </w:r>
      <w:r w:rsidR="00CF1DEE">
        <w:rPr>
          <w:lang w:val="en-GB"/>
        </w:rPr>
        <w:t xml:space="preserve">the abstract </w:t>
      </w:r>
      <w:r w:rsidRPr="008D6302">
        <w:rPr>
          <w:lang w:val="en-GB"/>
        </w:rPr>
        <w:t>productio</w:t>
      </w:r>
      <w:r w:rsidR="00CF1DEE">
        <w:rPr>
          <w:lang w:val="en-GB"/>
        </w:rPr>
        <w:t xml:space="preserve">n. </w:t>
      </w:r>
      <w:r w:rsidRPr="008D6302">
        <w:rPr>
          <w:lang w:val="en-GB"/>
        </w:rPr>
        <w:t>The easiest way to use this abstract form is by cutting and pasting of unformatted text</w:t>
      </w:r>
      <w:r w:rsidR="00CF1DEE">
        <w:rPr>
          <w:lang w:val="en-GB"/>
        </w:rPr>
        <w:t>,</w:t>
      </w:r>
      <w:r w:rsidRPr="008D6302">
        <w:rPr>
          <w:lang w:val="en-GB"/>
        </w:rPr>
        <w:t xml:space="preserve"> to maintain the present format.</w:t>
      </w:r>
    </w:p>
    <w:p w14:paraId="24068225" w14:textId="77777777" w:rsidR="003B5FE4" w:rsidRPr="008D6302" w:rsidRDefault="003B5FE4" w:rsidP="008D6302">
      <w:pPr>
        <w:pStyle w:val="BodyText"/>
        <w:rPr>
          <w:lang w:val="en-GB"/>
        </w:rPr>
      </w:pPr>
      <w:r w:rsidRPr="008D6302">
        <w:rPr>
          <w:b/>
          <w:lang w:val="en-GB"/>
        </w:rPr>
        <w:t xml:space="preserve">METHODS: </w:t>
      </w:r>
      <w:r w:rsidRPr="008D6302">
        <w:rPr>
          <w:lang w:val="en-GB"/>
        </w:rPr>
        <w:t xml:space="preserve">All abstracts must be </w:t>
      </w:r>
      <w:r w:rsidR="00CF1DEE">
        <w:rPr>
          <w:lang w:val="en-GB"/>
        </w:rPr>
        <w:t>fit within an</w:t>
      </w:r>
      <w:r w:rsidRPr="008D6302">
        <w:rPr>
          <w:lang w:val="en-GB"/>
        </w:rPr>
        <w:t xml:space="preserve"> A4 paper (210 x 297 mm). </w:t>
      </w:r>
      <w:r w:rsidR="008D6302" w:rsidRPr="00CF1DEE">
        <w:rPr>
          <w:lang w:val="en-GB"/>
        </w:rPr>
        <w:t xml:space="preserve">Margin sizes </w:t>
      </w:r>
      <w:r w:rsidR="00CF1DEE">
        <w:rPr>
          <w:lang w:val="en-GB"/>
        </w:rPr>
        <w:t>must</w:t>
      </w:r>
      <w:r w:rsidR="008D6302" w:rsidRPr="00CF1DEE">
        <w:rPr>
          <w:lang w:val="en-GB"/>
        </w:rPr>
        <w:t xml:space="preserve"> not be altered and are set to 25</w:t>
      </w:r>
      <w:r w:rsidRPr="00CF1DEE">
        <w:rPr>
          <w:lang w:val="en-GB"/>
        </w:rPr>
        <w:t xml:space="preserve"> mm. </w:t>
      </w:r>
      <w:r w:rsidRPr="008D6302">
        <w:rPr>
          <w:lang w:val="en-GB"/>
        </w:rPr>
        <w:t xml:space="preserve">The entire document is set to 2 columns with 10 mm of intercolumn spacing (column width of </w:t>
      </w:r>
      <w:r w:rsidR="008D6302" w:rsidRPr="008D6302">
        <w:rPr>
          <w:lang w:val="en-GB"/>
        </w:rPr>
        <w:t>75</w:t>
      </w:r>
      <w:r w:rsidRPr="008D6302">
        <w:rPr>
          <w:lang w:val="en-GB"/>
        </w:rPr>
        <w:t xml:space="preserve"> mm). </w:t>
      </w:r>
      <w:r w:rsidR="00C15972">
        <w:rPr>
          <w:lang w:val="en-GB"/>
        </w:rPr>
        <w:t xml:space="preserve">Paragraph is </w:t>
      </w:r>
      <w:r w:rsidRPr="008D6302">
        <w:rPr>
          <w:lang w:val="en-GB"/>
        </w:rPr>
        <w:t xml:space="preserve">justified, with single </w:t>
      </w:r>
      <w:proofErr w:type="gramStart"/>
      <w:r w:rsidRPr="008D6302">
        <w:rPr>
          <w:lang w:val="en-GB"/>
        </w:rPr>
        <w:t>line-spacing</w:t>
      </w:r>
      <w:proofErr w:type="gramEnd"/>
      <w:r w:rsidRPr="008D6302">
        <w:rPr>
          <w:lang w:val="en-GB"/>
        </w:rPr>
        <w:t>. Do not use fonts other than</w:t>
      </w:r>
      <w:r w:rsidR="00C15972">
        <w:rPr>
          <w:lang w:val="en-GB"/>
        </w:rPr>
        <w:t xml:space="preserve"> 11 pt </w:t>
      </w:r>
      <w:r w:rsidRPr="008D6302">
        <w:rPr>
          <w:lang w:val="en-GB"/>
        </w:rPr>
        <w:t>Times New Roman</w:t>
      </w:r>
      <w:r w:rsidR="00C80807">
        <w:rPr>
          <w:lang w:val="en-GB"/>
        </w:rPr>
        <w:t xml:space="preserve"> and</w:t>
      </w:r>
      <w:r w:rsidRPr="008D6302">
        <w:rPr>
          <w:lang w:val="en-GB"/>
        </w:rPr>
        <w:t xml:space="preserve"> Symbol in the document (including equations and figures).</w:t>
      </w:r>
    </w:p>
    <w:p w14:paraId="28BB9BB0" w14:textId="77777777" w:rsidR="003B5FE4" w:rsidRPr="008D6302" w:rsidRDefault="003B5FE4" w:rsidP="00692BD0">
      <w:pPr>
        <w:pStyle w:val="BodyText"/>
        <w:spacing w:before="0"/>
        <w:rPr>
          <w:lang w:val="en-GB"/>
        </w:rPr>
      </w:pPr>
      <w:r w:rsidRPr="008D6302">
        <w:rPr>
          <w:i/>
          <w:iCs/>
          <w:lang w:val="en-GB"/>
        </w:rPr>
        <w:t>Title</w:t>
      </w:r>
      <w:r w:rsidRPr="008D6302">
        <w:rPr>
          <w:lang w:val="en-GB"/>
        </w:rPr>
        <w:t xml:space="preserve"> should be in bold. </w:t>
      </w:r>
      <w:r w:rsidRPr="008D6302">
        <w:rPr>
          <w:i/>
          <w:iCs/>
          <w:lang w:val="en-GB"/>
        </w:rPr>
        <w:t>Author</w:t>
      </w:r>
      <w:r w:rsidR="00CF1DEE">
        <w:rPr>
          <w:i/>
          <w:iCs/>
          <w:lang w:val="en-GB"/>
        </w:rPr>
        <w:t>s</w:t>
      </w:r>
      <w:r w:rsidRPr="008D6302">
        <w:rPr>
          <w:lang w:val="en-GB"/>
        </w:rPr>
        <w:t xml:space="preserve"> should be listed consecutively by </w:t>
      </w:r>
      <w:r w:rsidR="00C15972">
        <w:rPr>
          <w:lang w:val="en-GB"/>
        </w:rPr>
        <w:t xml:space="preserve">first </w:t>
      </w:r>
      <w:r w:rsidR="00CF1DEE">
        <w:rPr>
          <w:lang w:val="en-GB"/>
        </w:rPr>
        <w:t xml:space="preserve">name </w:t>
      </w:r>
      <w:r w:rsidRPr="008D6302">
        <w:rPr>
          <w:lang w:val="en-GB"/>
        </w:rPr>
        <w:t>initial</w:t>
      </w:r>
      <w:r w:rsidR="00CF1DEE">
        <w:rPr>
          <w:lang w:val="en-GB"/>
        </w:rPr>
        <w:t>(s)</w:t>
      </w:r>
      <w:r w:rsidRPr="008D6302">
        <w:rPr>
          <w:lang w:val="en-GB"/>
        </w:rPr>
        <w:t xml:space="preserve"> and last name. Authors may be hyperlinked to the</w:t>
      </w:r>
      <w:r w:rsidR="00550DAB">
        <w:rPr>
          <w:lang w:val="en-GB"/>
        </w:rPr>
        <w:t>ir</w:t>
      </w:r>
      <w:r w:rsidRPr="008D6302">
        <w:rPr>
          <w:lang w:val="en-GB"/>
        </w:rPr>
        <w:t xml:space="preserve"> e-mail address. </w:t>
      </w:r>
      <w:r w:rsidRPr="008D6302">
        <w:rPr>
          <w:i/>
          <w:iCs/>
          <w:lang w:val="en-GB"/>
        </w:rPr>
        <w:t>Affiliation</w:t>
      </w:r>
      <w:r w:rsidRPr="008D6302">
        <w:rPr>
          <w:lang w:val="en-GB"/>
        </w:rPr>
        <w:t xml:space="preserve"> should be indicated with </w:t>
      </w:r>
      <w:proofErr w:type="spellStart"/>
      <w:r w:rsidRPr="008D6302">
        <w:rPr>
          <w:lang w:val="en-GB"/>
        </w:rPr>
        <w:t>superscipted</w:t>
      </w:r>
      <w:proofErr w:type="spellEnd"/>
      <w:r w:rsidRPr="008D6302">
        <w:rPr>
          <w:lang w:val="en-GB"/>
        </w:rPr>
        <w:t xml:space="preserve"> suffix Arabic numerals. Do not append degrees, professional designations, </w:t>
      </w:r>
      <w:r w:rsidRPr="00C15972">
        <w:rPr>
          <w:i/>
          <w:lang w:val="en-GB"/>
        </w:rPr>
        <w:t>etc.</w:t>
      </w:r>
      <w:r w:rsidRPr="008D6302">
        <w:rPr>
          <w:lang w:val="en-GB"/>
        </w:rPr>
        <w:t xml:space="preserve"> to names. Affiliations should be listed consecutively and may be hyperlinked to the related web page.</w:t>
      </w:r>
    </w:p>
    <w:p w14:paraId="40506509" w14:textId="77777777" w:rsidR="003B5FE4" w:rsidRPr="008D6302" w:rsidRDefault="003B5FE4" w:rsidP="008D6302">
      <w:pPr>
        <w:pStyle w:val="BodyText"/>
        <w:rPr>
          <w:lang w:val="en-GB"/>
        </w:rPr>
      </w:pPr>
      <w:r w:rsidRPr="008D6302">
        <w:rPr>
          <w:b/>
          <w:lang w:val="en-GB"/>
        </w:rPr>
        <w:t>RESULTS:</w:t>
      </w:r>
      <w:r w:rsidRPr="008D6302">
        <w:rPr>
          <w:lang w:val="en-GB"/>
        </w:rPr>
        <w:t xml:space="preserve"> Figures should </w:t>
      </w:r>
      <w:r w:rsidR="00E74E28">
        <w:rPr>
          <w:lang w:val="en-GB"/>
        </w:rPr>
        <w:t>be inserted using the "Insert Figure</w:t>
      </w:r>
      <w:r w:rsidR="008933F7">
        <w:rPr>
          <w:lang w:val="en-GB"/>
        </w:rPr>
        <w:t>"</w:t>
      </w:r>
      <w:r w:rsidR="00E74E28">
        <w:rPr>
          <w:lang w:val="en-GB"/>
        </w:rPr>
        <w:t xml:space="preserve"> function </w:t>
      </w:r>
      <w:r w:rsidRPr="008D6302">
        <w:rPr>
          <w:lang w:val="en-GB"/>
        </w:rPr>
        <w:t xml:space="preserve">and have the caption below them. Tables should </w:t>
      </w:r>
      <w:r w:rsidR="008933F7">
        <w:rPr>
          <w:lang w:val="en-GB"/>
        </w:rPr>
        <w:t>be inserted using the "Insert Table" function</w:t>
      </w:r>
      <w:r w:rsidRPr="008D6302">
        <w:rPr>
          <w:lang w:val="en-GB"/>
        </w:rPr>
        <w:t xml:space="preserve"> and have the caption above them. Figure and table caption </w:t>
      </w:r>
      <w:r w:rsidR="008933F7">
        <w:rPr>
          <w:lang w:val="en-GB"/>
        </w:rPr>
        <w:t xml:space="preserve">can use </w:t>
      </w:r>
      <w:r w:rsidR="008933F7" w:rsidRPr="008933F7">
        <w:rPr>
          <w:i/>
          <w:lang w:val="en-GB"/>
        </w:rPr>
        <w:t>Italics</w:t>
      </w:r>
      <w:r w:rsidR="008933F7">
        <w:rPr>
          <w:lang w:val="en-GB"/>
        </w:rPr>
        <w:t xml:space="preserve"> or </w:t>
      </w:r>
      <w:r w:rsidR="00C15972">
        <w:rPr>
          <w:lang w:val="en-GB"/>
        </w:rPr>
        <w:t xml:space="preserve">a </w:t>
      </w:r>
      <w:r w:rsidR="008933F7">
        <w:rPr>
          <w:lang w:val="en-GB"/>
        </w:rPr>
        <w:t>smaller font</w:t>
      </w:r>
      <w:r w:rsidR="00C15972">
        <w:rPr>
          <w:lang w:val="en-GB"/>
        </w:rPr>
        <w:t>,</w:t>
      </w:r>
      <w:r w:rsidR="008933F7">
        <w:rPr>
          <w:lang w:val="en-GB"/>
        </w:rPr>
        <w:t xml:space="preserve"> to make it distinguishable</w:t>
      </w:r>
      <w:r w:rsidR="00C15972">
        <w:rPr>
          <w:lang w:val="en-GB"/>
        </w:rPr>
        <w:t xml:space="preserve"> from the main text</w:t>
      </w:r>
      <w:r w:rsidRPr="008D6302">
        <w:rPr>
          <w:lang w:val="en-GB"/>
        </w:rPr>
        <w:t xml:space="preserve">. Scanned figures should have a minimum resolution of 300 dpi for an 80 mm figure width. </w:t>
      </w:r>
      <w:r w:rsidR="003C3C07" w:rsidRPr="00200F1A">
        <w:rPr>
          <w:b/>
          <w:color w:val="000000"/>
          <w:lang w:val="en-GB"/>
        </w:rPr>
        <w:t>JPEG</w:t>
      </w:r>
      <w:r w:rsidRPr="00200F1A">
        <w:rPr>
          <w:b/>
          <w:color w:val="000000"/>
          <w:lang w:val="en-GB"/>
        </w:rPr>
        <w:t xml:space="preserve"> is the preferred format.</w:t>
      </w:r>
      <w:r w:rsidRPr="00E837CC">
        <w:rPr>
          <w:color w:val="000000"/>
          <w:lang w:val="en-GB"/>
        </w:rPr>
        <w:t xml:space="preserve"> </w:t>
      </w:r>
      <w:r w:rsidRPr="008D6302">
        <w:rPr>
          <w:lang w:val="en-GB"/>
        </w:rPr>
        <w:t xml:space="preserve">Equations should </w:t>
      </w:r>
      <w:r w:rsidR="008933F7">
        <w:rPr>
          <w:lang w:val="en-GB"/>
        </w:rPr>
        <w:t>be inserted using the "Insert Equation" function</w:t>
      </w:r>
      <w:r w:rsidRPr="008D6302">
        <w:rPr>
          <w:lang w:val="en-GB"/>
        </w:rPr>
        <w:t>:</w:t>
      </w:r>
    </w:p>
    <w:p w14:paraId="6740E9A7" w14:textId="77777777" w:rsidR="003B5FE4" w:rsidRPr="008D6302" w:rsidRDefault="003B5FE4" w:rsidP="00692BD0">
      <w:pPr>
        <w:pStyle w:val="Equation"/>
        <w:spacing w:before="0"/>
        <w:rPr>
          <w:lang w:val="en-GB"/>
        </w:rPr>
      </w:pPr>
      <w:r w:rsidRPr="008D6302">
        <w:rPr>
          <w:i/>
          <w:iCs/>
          <w:lang w:val="en-GB"/>
        </w:rPr>
        <w:tab/>
      </w:r>
      <w:bookmarkStart w:id="0" w:name="_Hlk526751540"/>
      <w:r w:rsidRPr="008D6302">
        <w:rPr>
          <w:i/>
          <w:iCs/>
          <w:lang w:val="en-GB"/>
        </w:rPr>
        <w:t xml:space="preserve">k(t) = </w:t>
      </w:r>
      <w:r w:rsidRPr="008D6302">
        <w:rPr>
          <w:rFonts w:ascii="Symbol" w:hAnsi="Symbol"/>
          <w:i/>
          <w:iCs/>
          <w:lang w:val="en-GB"/>
        </w:rPr>
        <w:t></w:t>
      </w:r>
      <w:r w:rsidRPr="008D6302">
        <w:rPr>
          <w:i/>
          <w:iCs/>
          <w:lang w:val="en-GB"/>
        </w:rPr>
        <w:t xml:space="preserve"> exp(-</w:t>
      </w:r>
      <w:r w:rsidRPr="008D6302">
        <w:rPr>
          <w:rFonts w:ascii="Symbol" w:hAnsi="Symbol"/>
          <w:i/>
          <w:iCs/>
          <w:lang w:val="en-GB"/>
        </w:rPr>
        <w:t></w:t>
      </w:r>
      <w:r w:rsidRPr="008D6302">
        <w:rPr>
          <w:rFonts w:ascii="Symbol" w:hAnsi="Symbol"/>
          <w:i/>
          <w:iCs/>
          <w:lang w:val="en-GB"/>
        </w:rPr>
        <w:t></w:t>
      </w:r>
      <w:r w:rsidRPr="008D6302">
        <w:rPr>
          <w:i/>
          <w:iCs/>
          <w:lang w:val="en-GB"/>
        </w:rPr>
        <w:t>t</w:t>
      </w:r>
      <w:r w:rsidRPr="008D6302">
        <w:rPr>
          <w:rFonts w:ascii="Symbol" w:hAnsi="Symbol"/>
          <w:i/>
          <w:iCs/>
          <w:lang w:val="en-GB"/>
        </w:rPr>
        <w:t></w:t>
      </w:r>
      <w:r w:rsidRPr="008D6302">
        <w:rPr>
          <w:rFonts w:ascii="Symbol" w:hAnsi="Symbol"/>
          <w:i/>
          <w:iCs/>
          <w:lang w:val="en-GB"/>
        </w:rPr>
        <w:sym w:font="Symbol" w:char="F068"/>
      </w:r>
      <w:r w:rsidRPr="008D6302">
        <w:rPr>
          <w:i/>
          <w:iCs/>
          <w:lang w:val="en-GB"/>
        </w:rPr>
        <w:t xml:space="preserve">) </w:t>
      </w:r>
      <w:r w:rsidRPr="008D6302">
        <w:rPr>
          <w:b/>
          <w:bCs/>
          <w:i/>
          <w:iCs/>
          <w:lang w:val="en-GB"/>
        </w:rPr>
        <w:t>1</w:t>
      </w:r>
      <w:r w:rsidRPr="008D6302">
        <w:rPr>
          <w:i/>
          <w:iCs/>
          <w:lang w:val="en-GB"/>
        </w:rPr>
        <w:t>(t)</w:t>
      </w:r>
      <w:bookmarkEnd w:id="0"/>
      <w:r w:rsidRPr="008D6302">
        <w:rPr>
          <w:lang w:val="en-GB"/>
        </w:rPr>
        <w:tab/>
        <w:t>(1)</w:t>
      </w:r>
    </w:p>
    <w:p w14:paraId="40508E46" w14:textId="77777777" w:rsidR="003B5FE4" w:rsidRPr="008D6302" w:rsidRDefault="003B5FE4" w:rsidP="00692BD0">
      <w:pPr>
        <w:pStyle w:val="BodyText"/>
        <w:spacing w:before="0"/>
        <w:rPr>
          <w:lang w:val="en-GB"/>
        </w:rPr>
      </w:pPr>
      <w:r w:rsidRPr="008D6302">
        <w:rPr>
          <w:lang w:val="en-GB"/>
        </w:rPr>
        <w:t xml:space="preserve">and should be tab </w:t>
      </w:r>
      <w:r w:rsidR="005210DC" w:rsidRPr="008D6302">
        <w:rPr>
          <w:lang w:val="en-GB"/>
        </w:rPr>
        <w:t>centred</w:t>
      </w:r>
      <w:r w:rsidRPr="008D6302">
        <w:rPr>
          <w:lang w:val="en-GB"/>
        </w:rPr>
        <w:t>, with the number in parentheses on the right.</w:t>
      </w:r>
    </w:p>
    <w:p w14:paraId="6D6EEEC4" w14:textId="0691D571" w:rsidR="003B5FE4" w:rsidRPr="008D6302" w:rsidRDefault="00175D95" w:rsidP="00692BD0">
      <w:pPr>
        <w:pStyle w:val="Figure"/>
        <w:spacing w:before="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1343763" wp14:editId="23B5FFB5">
            <wp:extent cx="2880360" cy="107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BF27" w14:textId="77777777" w:rsidR="003B5FE4" w:rsidRPr="008D6302" w:rsidRDefault="003B5FE4" w:rsidP="00692BD0">
      <w:pPr>
        <w:pStyle w:val="FigCaption"/>
        <w:spacing w:before="0" w:after="0"/>
        <w:rPr>
          <w:lang w:val="en-GB"/>
        </w:rPr>
      </w:pPr>
      <w:r w:rsidRPr="008D6302">
        <w:rPr>
          <w:lang w:val="en-GB"/>
        </w:rPr>
        <w:t xml:space="preserve">Fig. 1: Effect of stress on erythrocyte morphology: normal (happy) erythrocyte (left) vs. stressed (“bad hair day”) </w:t>
      </w:r>
      <w:proofErr w:type="spellStart"/>
      <w:r w:rsidRPr="008D6302">
        <w:rPr>
          <w:lang w:val="en-GB"/>
        </w:rPr>
        <w:t>erythocyte</w:t>
      </w:r>
      <w:proofErr w:type="spellEnd"/>
      <w:r w:rsidRPr="008D6302">
        <w:rPr>
          <w:lang w:val="en-GB"/>
        </w:rPr>
        <w:t xml:space="preserve"> (right).</w:t>
      </w:r>
    </w:p>
    <w:p w14:paraId="24140F04" w14:textId="77777777" w:rsidR="003C3C07" w:rsidRPr="008D6302" w:rsidRDefault="003C3C07" w:rsidP="00692BD0">
      <w:pPr>
        <w:pStyle w:val="TableCaption"/>
        <w:spacing w:before="0" w:after="0"/>
        <w:rPr>
          <w:lang w:val="en-GB"/>
        </w:rPr>
      </w:pPr>
    </w:p>
    <w:p w14:paraId="3090C9BF" w14:textId="77777777" w:rsidR="003B5FE4" w:rsidRPr="008D6302" w:rsidRDefault="003B5FE4" w:rsidP="00692BD0">
      <w:pPr>
        <w:pStyle w:val="TableCaption"/>
        <w:spacing w:before="0" w:after="0"/>
        <w:rPr>
          <w:lang w:val="en-GB"/>
        </w:rPr>
      </w:pPr>
      <w:r w:rsidRPr="008D6302">
        <w:rPr>
          <w:lang w:val="en-GB"/>
        </w:rPr>
        <w:t xml:space="preserve">Table 1. Relative allocation and </w:t>
      </w:r>
      <w:proofErr w:type="gramStart"/>
      <w:r w:rsidRPr="008D6302">
        <w:rPr>
          <w:lang w:val="en-GB"/>
        </w:rPr>
        <w:t>amount</w:t>
      </w:r>
      <w:proofErr w:type="gramEnd"/>
      <w:r w:rsidRPr="008D6302">
        <w:rPr>
          <w:lang w:val="en-GB"/>
        </w:rPr>
        <w:t xml:space="preserve"> of resources in research.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376"/>
        <w:gridCol w:w="1350"/>
        <w:gridCol w:w="1527"/>
      </w:tblGrid>
      <w:tr w:rsidR="003B5FE4" w:rsidRPr="008D6302" w14:paraId="2CC7F758" w14:textId="77777777">
        <w:tc>
          <w:tcPr>
            <w:tcW w:w="1584" w:type="dxa"/>
            <w:tcBorders>
              <w:top w:val="single" w:sz="12" w:space="0" w:color="808080"/>
              <w:bottom w:val="single" w:sz="6" w:space="0" w:color="808080"/>
            </w:tcBorders>
          </w:tcPr>
          <w:p w14:paraId="3D986E31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1584" w:type="dxa"/>
            <w:tcBorders>
              <w:top w:val="single" w:sz="12" w:space="0" w:color="808080"/>
              <w:bottom w:val="single" w:sz="6" w:space="0" w:color="808080"/>
            </w:tcBorders>
          </w:tcPr>
          <w:p w14:paraId="1BC8246C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proofErr w:type="gramStart"/>
            <w:r w:rsidRPr="008D6302">
              <w:rPr>
                <w:szCs w:val="18"/>
                <w:lang w:val="en-GB"/>
              </w:rPr>
              <w:t>Amount</w:t>
            </w:r>
            <w:proofErr w:type="gramEnd"/>
            <w:r w:rsidRPr="008D6302">
              <w:rPr>
                <w:szCs w:val="18"/>
                <w:lang w:val="en-GB"/>
              </w:rPr>
              <w:t xml:space="preserve"> of </w:t>
            </w:r>
            <w:r w:rsidR="00C80807">
              <w:rPr>
                <w:szCs w:val="18"/>
                <w:lang w:val="en-GB"/>
              </w:rPr>
              <w:t>r</w:t>
            </w:r>
            <w:r w:rsidRPr="008D6302">
              <w:rPr>
                <w:szCs w:val="18"/>
                <w:lang w:val="en-GB"/>
              </w:rPr>
              <w:t>esources</w:t>
            </w:r>
          </w:p>
        </w:tc>
        <w:tc>
          <w:tcPr>
            <w:tcW w:w="1585" w:type="dxa"/>
            <w:tcBorders>
              <w:top w:val="single" w:sz="12" w:space="0" w:color="808080"/>
              <w:bottom w:val="single" w:sz="6" w:space="0" w:color="808080"/>
            </w:tcBorders>
          </w:tcPr>
          <w:p w14:paraId="6829F5CF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 xml:space="preserve">Allocation </w:t>
            </w:r>
            <w:r w:rsidR="00C80807">
              <w:rPr>
                <w:szCs w:val="18"/>
                <w:lang w:val="en-GB"/>
              </w:rPr>
              <w:t>f</w:t>
            </w:r>
            <w:r w:rsidRPr="008D6302">
              <w:rPr>
                <w:szCs w:val="18"/>
                <w:lang w:val="en-GB"/>
              </w:rPr>
              <w:t xml:space="preserve">reedom </w:t>
            </w:r>
          </w:p>
        </w:tc>
      </w:tr>
      <w:tr w:rsidR="003B5FE4" w:rsidRPr="008D6302" w14:paraId="1E4BE09F" w14:textId="77777777">
        <w:tc>
          <w:tcPr>
            <w:tcW w:w="1584" w:type="dxa"/>
            <w:tcBorders>
              <w:top w:val="single" w:sz="6" w:space="0" w:color="808080"/>
            </w:tcBorders>
          </w:tcPr>
          <w:p w14:paraId="0E68A916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Industry</w:t>
            </w:r>
          </w:p>
        </w:tc>
        <w:tc>
          <w:tcPr>
            <w:tcW w:w="1584" w:type="dxa"/>
            <w:tcBorders>
              <w:top w:val="single" w:sz="6" w:space="0" w:color="808080"/>
            </w:tcBorders>
          </w:tcPr>
          <w:p w14:paraId="602B7AB8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high</w:t>
            </w:r>
          </w:p>
        </w:tc>
        <w:tc>
          <w:tcPr>
            <w:tcW w:w="1585" w:type="dxa"/>
            <w:tcBorders>
              <w:top w:val="single" w:sz="6" w:space="0" w:color="808080"/>
            </w:tcBorders>
          </w:tcPr>
          <w:p w14:paraId="7F0FDADA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constrained</w:t>
            </w:r>
          </w:p>
        </w:tc>
      </w:tr>
      <w:tr w:rsidR="003B5FE4" w:rsidRPr="008D6302" w14:paraId="75B4E63E" w14:textId="77777777">
        <w:tc>
          <w:tcPr>
            <w:tcW w:w="1584" w:type="dxa"/>
            <w:tcBorders>
              <w:bottom w:val="single" w:sz="12" w:space="0" w:color="808080"/>
            </w:tcBorders>
          </w:tcPr>
          <w:p w14:paraId="5FF4FE50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Academic</w:t>
            </w:r>
          </w:p>
        </w:tc>
        <w:tc>
          <w:tcPr>
            <w:tcW w:w="1584" w:type="dxa"/>
            <w:tcBorders>
              <w:bottom w:val="single" w:sz="12" w:space="0" w:color="808080"/>
            </w:tcBorders>
          </w:tcPr>
          <w:p w14:paraId="54CD3900" w14:textId="77777777" w:rsidR="003B5FE4" w:rsidRPr="008D6302" w:rsidRDefault="00C80807" w:rsidP="00692BD0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l</w:t>
            </w:r>
            <w:r w:rsidR="003B5FE4" w:rsidRPr="008D6302">
              <w:rPr>
                <w:szCs w:val="18"/>
                <w:lang w:val="en-GB"/>
              </w:rPr>
              <w:t>ow</w:t>
            </w:r>
          </w:p>
        </w:tc>
        <w:tc>
          <w:tcPr>
            <w:tcW w:w="1585" w:type="dxa"/>
            <w:tcBorders>
              <w:bottom w:val="single" w:sz="12" w:space="0" w:color="808080"/>
            </w:tcBorders>
          </w:tcPr>
          <w:p w14:paraId="60108B17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unconstrained</w:t>
            </w:r>
          </w:p>
        </w:tc>
      </w:tr>
    </w:tbl>
    <w:p w14:paraId="37F1C026" w14:textId="77777777" w:rsidR="003B5FE4" w:rsidRPr="008D6302" w:rsidRDefault="003B5FE4" w:rsidP="00692BD0">
      <w:pPr>
        <w:rPr>
          <w:b/>
          <w:sz w:val="14"/>
          <w:lang w:val="en-GB"/>
        </w:rPr>
      </w:pPr>
    </w:p>
    <w:p w14:paraId="506553BC" w14:textId="77777777" w:rsidR="003C3C07" w:rsidRPr="008D6302" w:rsidRDefault="003C3C07" w:rsidP="00692BD0">
      <w:pPr>
        <w:pStyle w:val="BodyText"/>
        <w:spacing w:before="0"/>
        <w:rPr>
          <w:b/>
          <w:lang w:val="en-GB"/>
        </w:rPr>
      </w:pPr>
    </w:p>
    <w:p w14:paraId="5A4A3CA5" w14:textId="77777777" w:rsidR="003B5FE4" w:rsidRDefault="003B5FE4" w:rsidP="00692BD0">
      <w:pPr>
        <w:pStyle w:val="BodyText"/>
        <w:spacing w:before="0"/>
        <w:rPr>
          <w:rFonts w:cs="Arial"/>
          <w:lang w:val="en-GB"/>
        </w:rPr>
      </w:pPr>
      <w:r w:rsidRPr="008D6302">
        <w:rPr>
          <w:b/>
          <w:lang w:val="en-GB"/>
        </w:rPr>
        <w:t xml:space="preserve">DISCUSSION &amp; CONCLUSIONS: </w:t>
      </w:r>
      <w:r w:rsidR="00FF75C9" w:rsidRPr="008D6302">
        <w:rPr>
          <w:lang w:val="en-GB"/>
        </w:rPr>
        <w:t xml:space="preserve">Please submit the abstract as a Word document for Windows. </w:t>
      </w:r>
      <w:r w:rsidRPr="008D6302">
        <w:rPr>
          <w:lang w:val="en-GB"/>
        </w:rPr>
        <w:t>O</w:t>
      </w:r>
      <w:r w:rsidRPr="008D6302">
        <w:rPr>
          <w:rFonts w:cs="Arial"/>
          <w:lang w:val="en-GB"/>
        </w:rPr>
        <w:t>nly electronic submissions will be accepted</w:t>
      </w:r>
      <w:r w:rsidR="008D6302" w:rsidRPr="008D6302">
        <w:rPr>
          <w:rFonts w:cs="Arial"/>
          <w:lang w:val="en-GB"/>
        </w:rPr>
        <w:t xml:space="preserve"> and not in PDF format</w:t>
      </w:r>
      <w:r w:rsidRPr="008D6302">
        <w:rPr>
          <w:rFonts w:cs="Arial"/>
          <w:lang w:val="en-GB"/>
        </w:rPr>
        <w:t xml:space="preserve">. </w:t>
      </w:r>
      <w:r w:rsidR="003C3C07" w:rsidRPr="008D6302">
        <w:rPr>
          <w:rFonts w:cs="Arial"/>
          <w:lang w:val="en-GB"/>
        </w:rPr>
        <w:t xml:space="preserve">The abstracts must not exceed </w:t>
      </w:r>
      <w:r w:rsidR="008D6302" w:rsidRPr="008D6302">
        <w:rPr>
          <w:rFonts w:cs="Arial"/>
          <w:lang w:val="en-GB"/>
        </w:rPr>
        <w:t>5</w:t>
      </w:r>
      <w:r w:rsidR="00756BA1" w:rsidRPr="008D6302">
        <w:rPr>
          <w:rFonts w:cs="Arial"/>
          <w:lang w:val="en-GB"/>
        </w:rPr>
        <w:t>MB in size</w:t>
      </w:r>
      <w:r w:rsidR="003C3C07" w:rsidRPr="008D6302">
        <w:rPr>
          <w:rFonts w:cs="Arial"/>
          <w:lang w:val="en-GB"/>
        </w:rPr>
        <w:t xml:space="preserve">! </w:t>
      </w:r>
      <w:r w:rsidRPr="008D6302">
        <w:rPr>
          <w:rFonts w:cs="Arial"/>
          <w:lang w:val="en-GB"/>
        </w:rPr>
        <w:t xml:space="preserve">The abstracts may be submitted </w:t>
      </w:r>
      <w:r w:rsidR="00F279E0">
        <w:rPr>
          <w:rFonts w:cs="Arial"/>
          <w:lang w:val="en-GB"/>
        </w:rPr>
        <w:t>by</w:t>
      </w:r>
      <w:r w:rsidRPr="008D6302">
        <w:rPr>
          <w:rFonts w:cs="Arial"/>
          <w:lang w:val="en-GB"/>
        </w:rPr>
        <w:t xml:space="preserve"> e-mail (attachment) labelled with </w:t>
      </w:r>
      <w:r w:rsidR="003C3C07" w:rsidRPr="008D6302">
        <w:rPr>
          <w:rFonts w:cs="Arial"/>
          <w:lang w:val="en-GB"/>
        </w:rPr>
        <w:t>presenting</w:t>
      </w:r>
      <w:r w:rsidRPr="008D6302">
        <w:rPr>
          <w:rFonts w:cs="Arial"/>
          <w:lang w:val="en-GB"/>
        </w:rPr>
        <w:t xml:space="preserve"> author</w:t>
      </w:r>
      <w:r w:rsidR="003C3C07" w:rsidRPr="008D6302">
        <w:rPr>
          <w:rFonts w:cs="Arial"/>
          <w:lang w:val="en-GB"/>
        </w:rPr>
        <w:t xml:space="preserve"> as the file name.</w:t>
      </w:r>
    </w:p>
    <w:p w14:paraId="6D056E9D" w14:textId="77777777" w:rsidR="00332E67" w:rsidRPr="008D6302" w:rsidRDefault="00332E67" w:rsidP="00692BD0">
      <w:pPr>
        <w:pStyle w:val="BodyText"/>
        <w:spacing w:before="0"/>
        <w:rPr>
          <w:rFonts w:cs="Arial"/>
          <w:lang w:val="en-GB"/>
        </w:rPr>
      </w:pPr>
    </w:p>
    <w:p w14:paraId="047173BA" w14:textId="77777777" w:rsidR="003B5FE4" w:rsidRDefault="003B5FE4" w:rsidP="006C61E2">
      <w:pPr>
        <w:pStyle w:val="BodyText"/>
        <w:spacing w:before="0"/>
        <w:rPr>
          <w:bCs/>
          <w:szCs w:val="22"/>
          <w:lang w:val="en-GB"/>
        </w:rPr>
      </w:pPr>
      <w:r w:rsidRPr="006C61E2">
        <w:rPr>
          <w:b/>
          <w:szCs w:val="22"/>
          <w:lang w:val="en-GB"/>
        </w:rPr>
        <w:t xml:space="preserve">ACKNOWLEDGEMENTS: </w:t>
      </w:r>
      <w:r w:rsidRPr="006C61E2">
        <w:rPr>
          <w:bCs/>
          <w:szCs w:val="22"/>
          <w:lang w:val="en-GB"/>
        </w:rPr>
        <w:t xml:space="preserve">This template was modified with kind permission from </w:t>
      </w:r>
      <w:r w:rsidR="00C15972" w:rsidRPr="00DF09B1">
        <w:rPr>
          <w:lang w:val="en-GB"/>
        </w:rPr>
        <w:t>eCM conferences Open Access online periodical &amp; eCM annual conferences</w:t>
      </w:r>
    </w:p>
    <w:p w14:paraId="0F714F42" w14:textId="77777777" w:rsidR="0066321B" w:rsidRDefault="0066321B" w:rsidP="006C61E2">
      <w:pPr>
        <w:pStyle w:val="BodyText"/>
        <w:spacing w:before="0"/>
        <w:rPr>
          <w:b/>
          <w:szCs w:val="22"/>
          <w:lang w:val="en-GB"/>
        </w:rPr>
      </w:pPr>
    </w:p>
    <w:p w14:paraId="08FA62A8" w14:textId="77777777" w:rsidR="00C15972" w:rsidRPr="008D6302" w:rsidRDefault="0066321B" w:rsidP="00C15972">
      <w:pPr>
        <w:pStyle w:val="BodyText"/>
        <w:spacing w:before="0"/>
        <w:rPr>
          <w:lang w:val="en-GB"/>
        </w:rPr>
      </w:pPr>
      <w:r w:rsidRPr="00B7358A">
        <w:rPr>
          <w:b/>
          <w:szCs w:val="22"/>
          <w:lang w:val="en-GB"/>
        </w:rPr>
        <w:t>REFERENCES</w:t>
      </w:r>
      <w:r w:rsidR="00B7358A">
        <w:rPr>
          <w:b/>
          <w:szCs w:val="22"/>
          <w:lang w:val="en-GB"/>
        </w:rPr>
        <w:t xml:space="preserve">: </w:t>
      </w:r>
      <w:r w:rsidR="00B7358A" w:rsidRPr="00B7358A">
        <w:rPr>
          <w:szCs w:val="22"/>
          <w:lang w:val="en-GB"/>
        </w:rPr>
        <w:t>Upon need</w:t>
      </w:r>
      <w:r w:rsidR="00C15972">
        <w:rPr>
          <w:szCs w:val="22"/>
          <w:lang w:val="en-GB"/>
        </w:rPr>
        <w:t xml:space="preserve">. </w:t>
      </w:r>
      <w:r w:rsidR="00C15972" w:rsidRPr="008D6302">
        <w:rPr>
          <w:lang w:val="en-GB"/>
        </w:rPr>
        <w:t>References should be set as one block</w:t>
      </w:r>
      <w:r w:rsidR="00C15972">
        <w:rPr>
          <w:lang w:val="en-GB"/>
        </w:rPr>
        <w:t xml:space="preserve"> </w:t>
      </w:r>
      <w:r w:rsidR="00C15972" w:rsidRPr="008D6302">
        <w:rPr>
          <w:lang w:val="en-GB"/>
        </w:rPr>
        <w:t>and a maximum of four references may be used.</w:t>
      </w:r>
    </w:p>
    <w:p w14:paraId="08A78C0B" w14:textId="77777777" w:rsidR="0066321B" w:rsidRDefault="0066321B" w:rsidP="006C61E2">
      <w:pPr>
        <w:pStyle w:val="BodyText"/>
        <w:spacing w:before="0"/>
        <w:rPr>
          <w:szCs w:val="22"/>
          <w:lang w:val="en-GB"/>
        </w:rPr>
      </w:pPr>
    </w:p>
    <w:p w14:paraId="1EB440A3" w14:textId="77777777" w:rsidR="00B5719E" w:rsidRPr="00B7358A" w:rsidRDefault="00B5719E" w:rsidP="006C61E2">
      <w:pPr>
        <w:pStyle w:val="BodyText"/>
        <w:spacing w:before="0"/>
        <w:rPr>
          <w:bCs/>
          <w:szCs w:val="22"/>
          <w:lang w:val="en-GB"/>
        </w:rPr>
      </w:pPr>
    </w:p>
    <w:sectPr w:rsidR="00B5719E" w:rsidRPr="00B7358A" w:rsidSect="00D87FB2">
      <w:type w:val="continuous"/>
      <w:pgSz w:w="11909" w:h="16834" w:code="9"/>
      <w:pgMar w:top="1418" w:right="1418" w:bottom="1418" w:left="1418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2F95" w14:textId="77777777" w:rsidR="00D87FB2" w:rsidRDefault="00D87FB2" w:rsidP="00DC1680">
      <w:r>
        <w:separator/>
      </w:r>
    </w:p>
  </w:endnote>
  <w:endnote w:type="continuationSeparator" w:id="0">
    <w:p w14:paraId="5A004E46" w14:textId="77777777" w:rsidR="00D87FB2" w:rsidRDefault="00D87FB2" w:rsidP="00D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4FD0" w14:textId="77777777" w:rsidR="00175D95" w:rsidRDefault="00175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3A09" w14:textId="27CAB08A" w:rsidR="00DC1680" w:rsidRDefault="00DC1680">
    <w:pPr>
      <w:pStyle w:val="Footer"/>
    </w:pPr>
    <w:r>
      <w:rPr>
        <w:rFonts w:ascii="Tms Rmn" w:hAnsi="Tms Rmn"/>
        <w:sz w:val="24"/>
        <w:szCs w:val="24"/>
        <w:lang w:val="de-CH" w:eastAsia="de-CH"/>
      </w:rPr>
      <w:tab/>
    </w:r>
    <w:r>
      <w:rPr>
        <w:rFonts w:ascii="Tms Rmn" w:hAnsi="Tms Rmn"/>
        <w:sz w:val="24"/>
        <w:szCs w:val="24"/>
        <w:lang w:val="de-CH" w:eastAsia="de-CH"/>
      </w:rPr>
      <w:tab/>
    </w:r>
    <w:hyperlink r:id="rId1" w:history="1">
      <w:r w:rsidR="00175D95" w:rsidRPr="00E64F9B">
        <w:rPr>
          <w:rStyle w:val="Hyperlink"/>
        </w:rPr>
        <w:t>www.ariabstracts.org</w:t>
      </w:r>
    </w:hyperlink>
  </w:p>
  <w:p w14:paraId="4339FFBB" w14:textId="77777777" w:rsidR="00175D95" w:rsidRDefault="00175D95">
    <w:pPr>
      <w:pStyle w:val="Footer"/>
    </w:pPr>
  </w:p>
  <w:p w14:paraId="4ABE12E0" w14:textId="77777777" w:rsidR="00175D95" w:rsidRPr="007962C9" w:rsidRDefault="00175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84F3" w14:textId="77777777" w:rsidR="00175D95" w:rsidRDefault="0017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0300" w14:textId="77777777" w:rsidR="00D87FB2" w:rsidRDefault="00D87FB2" w:rsidP="00DC1680">
      <w:r>
        <w:separator/>
      </w:r>
    </w:p>
  </w:footnote>
  <w:footnote w:type="continuationSeparator" w:id="0">
    <w:p w14:paraId="06E7DD7A" w14:textId="77777777" w:rsidR="00D87FB2" w:rsidRDefault="00D87FB2" w:rsidP="00DC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9848" w14:textId="77777777" w:rsidR="00175D95" w:rsidRDefault="00175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8E81" w14:textId="21E65804" w:rsidR="00DC1680" w:rsidRPr="00FC2816" w:rsidRDefault="00C949E3" w:rsidP="00B7358A">
    <w:pPr>
      <w:pStyle w:val="Header"/>
      <w:rPr>
        <w:sz w:val="18"/>
        <w:szCs w:val="18"/>
      </w:rPr>
    </w:pPr>
    <w:r w:rsidRPr="00C949E3">
      <w:rPr>
        <w:color w:val="000000"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588ABD1F" wp14:editId="5CFCDFF3">
          <wp:simplePos x="0" y="0"/>
          <wp:positionH relativeFrom="column">
            <wp:posOffset>5186045</wp:posOffset>
          </wp:positionH>
          <wp:positionV relativeFrom="paragraph">
            <wp:posOffset>-342900</wp:posOffset>
          </wp:positionV>
          <wp:extent cx="666750" cy="651510"/>
          <wp:effectExtent l="0" t="0" r="0" b="0"/>
          <wp:wrapSquare wrapText="bothSides"/>
          <wp:docPr id="71168907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68907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D95">
      <w:rPr>
        <w:color w:val="000000"/>
        <w:sz w:val="18"/>
        <w:szCs w:val="18"/>
        <w:lang w:val="en-GB" w:eastAsia="en-GB"/>
      </w:rPr>
      <w:t>ARI Abstracts Periodical</w:t>
    </w:r>
    <w:r w:rsidR="00B7358A" w:rsidRPr="00FC2816">
      <w:rPr>
        <w:color w:val="000000"/>
        <w:sz w:val="18"/>
        <w:szCs w:val="18"/>
        <w:lang w:val="en-GB" w:eastAsia="en-GB"/>
      </w:rPr>
      <w:t xml:space="preserve">, </w:t>
    </w:r>
    <w:r w:rsidR="00B81DCD">
      <w:rPr>
        <w:color w:val="000000"/>
        <w:sz w:val="18"/>
        <w:szCs w:val="18"/>
        <w:lang w:val="en-GB" w:eastAsia="en-GB"/>
      </w:rPr>
      <w:t>20</w:t>
    </w:r>
    <w:r w:rsidR="005609F3">
      <w:rPr>
        <w:color w:val="000000"/>
        <w:sz w:val="18"/>
        <w:szCs w:val="18"/>
        <w:lang w:val="en-GB" w:eastAsia="en-GB"/>
      </w:rPr>
      <w:t>2</w:t>
    </w:r>
    <w:r w:rsidR="00175D95">
      <w:rPr>
        <w:color w:val="000000"/>
        <w:sz w:val="18"/>
        <w:szCs w:val="18"/>
        <w:lang w:val="en-GB" w:eastAsia="en-GB"/>
      </w:rPr>
      <w:t>4</w:t>
    </w:r>
    <w:r w:rsidR="00B7358A" w:rsidRPr="00FC2816">
      <w:rPr>
        <w:color w:val="000000"/>
        <w:sz w:val="18"/>
        <w:szCs w:val="18"/>
        <w:lang w:val="en-GB" w:eastAsia="en-GB"/>
      </w:rPr>
      <w:t xml:space="preserve">, Collection XX; </w:t>
    </w:r>
    <w:r w:rsidR="00175D95">
      <w:rPr>
        <w:color w:val="000000"/>
        <w:sz w:val="18"/>
        <w:szCs w:val="18"/>
        <w:lang w:val="en-GB" w:eastAsia="en-GB"/>
      </w:rPr>
      <w:t>ARI Orthopaedics</w:t>
    </w:r>
    <w:r w:rsidR="00B7358A" w:rsidRPr="00FC2816">
      <w:rPr>
        <w:color w:val="000000"/>
        <w:sz w:val="18"/>
        <w:szCs w:val="18"/>
        <w:lang w:val="en-GB" w:eastAsia="en-GB"/>
      </w:rPr>
      <w:t xml:space="preserve"> Abstracts (page XX)</w:t>
    </w:r>
    <w:r>
      <w:rPr>
        <w:color w:val="000000"/>
        <w:sz w:val="18"/>
        <w:szCs w:val="18"/>
        <w:lang w:val="en-GB" w:eastAsia="en-GB"/>
      </w:rPr>
      <w:t xml:space="preserve">   </w:t>
    </w:r>
    <w:r>
      <w:rPr>
        <w:color w:val="000000"/>
        <w:sz w:val="18"/>
        <w:szCs w:val="18"/>
        <w:lang w:val="en-GB"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EB59" w14:textId="77777777" w:rsidR="00175D95" w:rsidRDefault="00175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DA"/>
    <w:rsid w:val="000168B2"/>
    <w:rsid w:val="000B1F7B"/>
    <w:rsid w:val="00102A4E"/>
    <w:rsid w:val="00175D95"/>
    <w:rsid w:val="001961D3"/>
    <w:rsid w:val="001B3ECE"/>
    <w:rsid w:val="00200F1A"/>
    <w:rsid w:val="00251753"/>
    <w:rsid w:val="003263D7"/>
    <w:rsid w:val="00332E67"/>
    <w:rsid w:val="00342CE7"/>
    <w:rsid w:val="003B2956"/>
    <w:rsid w:val="003B5FE4"/>
    <w:rsid w:val="003C3C07"/>
    <w:rsid w:val="003D6B55"/>
    <w:rsid w:val="003F6B5D"/>
    <w:rsid w:val="005210DC"/>
    <w:rsid w:val="00550DAB"/>
    <w:rsid w:val="005609F3"/>
    <w:rsid w:val="005E4594"/>
    <w:rsid w:val="005F027D"/>
    <w:rsid w:val="005F415A"/>
    <w:rsid w:val="006162A6"/>
    <w:rsid w:val="0066321B"/>
    <w:rsid w:val="00692BD0"/>
    <w:rsid w:val="006C61E2"/>
    <w:rsid w:val="00720B22"/>
    <w:rsid w:val="00752906"/>
    <w:rsid w:val="00756BA1"/>
    <w:rsid w:val="007962C9"/>
    <w:rsid w:val="007C7C4A"/>
    <w:rsid w:val="008933F7"/>
    <w:rsid w:val="008A0166"/>
    <w:rsid w:val="008D2826"/>
    <w:rsid w:val="008D6302"/>
    <w:rsid w:val="00992B33"/>
    <w:rsid w:val="009B3620"/>
    <w:rsid w:val="009E1BC1"/>
    <w:rsid w:val="00A06842"/>
    <w:rsid w:val="00A34E15"/>
    <w:rsid w:val="00A941F1"/>
    <w:rsid w:val="00AE7C29"/>
    <w:rsid w:val="00B5719E"/>
    <w:rsid w:val="00B71AB8"/>
    <w:rsid w:val="00B7358A"/>
    <w:rsid w:val="00B81DCD"/>
    <w:rsid w:val="00BE1F58"/>
    <w:rsid w:val="00BF4C12"/>
    <w:rsid w:val="00C03E7B"/>
    <w:rsid w:val="00C15972"/>
    <w:rsid w:val="00C43548"/>
    <w:rsid w:val="00C57FC5"/>
    <w:rsid w:val="00C64198"/>
    <w:rsid w:val="00C75540"/>
    <w:rsid w:val="00C80807"/>
    <w:rsid w:val="00C949E3"/>
    <w:rsid w:val="00CC41B5"/>
    <w:rsid w:val="00CF1174"/>
    <w:rsid w:val="00CF1DEE"/>
    <w:rsid w:val="00D53D91"/>
    <w:rsid w:val="00D8484A"/>
    <w:rsid w:val="00D87FB2"/>
    <w:rsid w:val="00DC1680"/>
    <w:rsid w:val="00DD2A55"/>
    <w:rsid w:val="00DD5FED"/>
    <w:rsid w:val="00DF09B1"/>
    <w:rsid w:val="00E30FDF"/>
    <w:rsid w:val="00E602DA"/>
    <w:rsid w:val="00E74E28"/>
    <w:rsid w:val="00E837CC"/>
    <w:rsid w:val="00EF2B4B"/>
    <w:rsid w:val="00F279E0"/>
    <w:rsid w:val="00F92625"/>
    <w:rsid w:val="00FA639C"/>
    <w:rsid w:val="00FC281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D124E"/>
  <w15:chartTrackingRefBased/>
  <w15:docId w15:val="{5707B9D7-3FE6-4AA2-B25F-B66245C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GB"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GB"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GB"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GB"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GB"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GB"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GB"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GB"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4777"/>
      </w:tabs>
      <w:spacing w:before="1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80" w:after="80"/>
      <w:jc w:val="center"/>
    </w:pPr>
    <w:rPr>
      <w:i/>
      <w:iCs/>
      <w:sz w:val="16"/>
      <w:szCs w:val="18"/>
    </w:rPr>
  </w:style>
  <w:style w:type="paragraph" w:styleId="Title">
    <w:name w:val="Title"/>
    <w:basedOn w:val="Normal"/>
    <w:next w:val="Authors"/>
    <w:qFormat/>
    <w:pPr>
      <w:tabs>
        <w:tab w:val="right" w:pos="4777"/>
      </w:tabs>
      <w:jc w:val="center"/>
    </w:pPr>
    <w:rPr>
      <w:b/>
      <w:caps/>
      <w:sz w:val="28"/>
    </w:rPr>
  </w:style>
  <w:style w:type="paragraph" w:styleId="BodyText3">
    <w:name w:val="Body Text 3"/>
    <w:basedOn w:val="Normal"/>
    <w:pPr>
      <w:spacing w:before="240" w:after="80"/>
      <w:jc w:val="center"/>
    </w:pPr>
    <w:rPr>
      <w:i/>
      <w:iCs/>
      <w:szCs w:val="18"/>
    </w:rPr>
  </w:style>
  <w:style w:type="paragraph" w:styleId="Header">
    <w:name w:val="header"/>
    <w:basedOn w:val="Normal"/>
    <w:link w:val="HeaderChar"/>
    <w:rsid w:val="00DC1680"/>
    <w:pPr>
      <w:tabs>
        <w:tab w:val="clear" w:pos="284"/>
        <w:tab w:val="center" w:pos="4536"/>
        <w:tab w:val="right" w:pos="9072"/>
      </w:tabs>
    </w:pPr>
  </w:style>
  <w:style w:type="paragraph" w:customStyle="1" w:styleId="Authors">
    <w:name w:val="Authors"/>
    <w:basedOn w:val="Normal"/>
    <w:next w:val="Affiliation"/>
    <w:pPr>
      <w:spacing w:before="80"/>
      <w:jc w:val="center"/>
    </w:pPr>
    <w:rPr>
      <w:sz w:val="24"/>
      <w:lang w:val="en-GB"/>
    </w:rPr>
  </w:style>
  <w:style w:type="paragraph" w:customStyle="1" w:styleId="Affiliation">
    <w:name w:val="Affiliation"/>
    <w:basedOn w:val="Authors"/>
    <w:next w:val="Normal"/>
    <w:rPr>
      <w:i/>
    </w:rPr>
  </w:style>
  <w:style w:type="paragraph" w:customStyle="1" w:styleId="Equation">
    <w:name w:val="Equation"/>
    <w:basedOn w:val="BodyText"/>
    <w:next w:val="BodyText"/>
    <w:pPr>
      <w:tabs>
        <w:tab w:val="clear" w:pos="284"/>
        <w:tab w:val="clear" w:pos="4777"/>
        <w:tab w:val="center" w:pos="2268"/>
        <w:tab w:val="right" w:pos="4536"/>
      </w:tabs>
    </w:pPr>
  </w:style>
  <w:style w:type="paragraph" w:customStyle="1" w:styleId="Figure">
    <w:name w:val="Figure"/>
    <w:basedOn w:val="BodyText"/>
    <w:next w:val="FigCaption"/>
    <w:pPr>
      <w:overflowPunct/>
      <w:spacing w:before="220"/>
      <w:jc w:val="center"/>
      <w:textAlignment w:val="auto"/>
    </w:pPr>
    <w:rPr>
      <w:szCs w:val="18"/>
    </w:rPr>
  </w:style>
  <w:style w:type="paragraph" w:customStyle="1" w:styleId="FigCaption">
    <w:name w:val="FigCaption"/>
    <w:basedOn w:val="BlockText"/>
    <w:next w:val="BlockText"/>
    <w:pPr>
      <w:overflowPunct/>
      <w:spacing w:before="80" w:after="140"/>
      <w:ind w:left="0" w:right="0"/>
      <w:jc w:val="left"/>
      <w:textAlignment w:val="auto"/>
    </w:pPr>
    <w:rPr>
      <w:i/>
      <w:szCs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able">
    <w:name w:val="Table"/>
    <w:basedOn w:val="BodyText"/>
    <w:next w:val="BodyText"/>
    <w:pPr>
      <w:overflowPunct/>
      <w:spacing w:before="80" w:after="140"/>
      <w:jc w:val="center"/>
      <w:textAlignment w:val="auto"/>
    </w:pPr>
    <w:rPr>
      <w:szCs w:val="18"/>
    </w:rPr>
  </w:style>
  <w:style w:type="paragraph" w:customStyle="1" w:styleId="TableCaption">
    <w:name w:val="TableCaption"/>
    <w:basedOn w:val="BlockText"/>
    <w:next w:val="Table"/>
    <w:pPr>
      <w:overflowPunct/>
      <w:spacing w:before="220" w:after="80"/>
      <w:ind w:left="0" w:right="0"/>
      <w:jc w:val="left"/>
      <w:textAlignment w:val="auto"/>
    </w:pPr>
    <w:rPr>
      <w:i/>
      <w:szCs w:val="18"/>
    </w:rPr>
  </w:style>
  <w:style w:type="character" w:customStyle="1" w:styleId="HeaderChar">
    <w:name w:val="Header Char"/>
    <w:link w:val="Header"/>
    <w:rsid w:val="00DC1680"/>
    <w:rPr>
      <w:sz w:val="22"/>
      <w:lang w:val="en-US" w:eastAsia="en-US"/>
    </w:rPr>
  </w:style>
  <w:style w:type="paragraph" w:styleId="Footer">
    <w:name w:val="footer"/>
    <w:basedOn w:val="Normal"/>
    <w:link w:val="FooterChar"/>
    <w:rsid w:val="00DC1680"/>
    <w:pPr>
      <w:tabs>
        <w:tab w:val="clear" w:pos="284"/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C1680"/>
    <w:rPr>
      <w:sz w:val="22"/>
      <w:lang w:val="en-US" w:eastAsia="en-US"/>
    </w:rPr>
  </w:style>
  <w:style w:type="paragraph" w:customStyle="1" w:styleId="Default">
    <w:name w:val="Default"/>
    <w:rsid w:val="00DC16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">
    <w:name w:val="Mention"/>
    <w:uiPriority w:val="99"/>
    <w:semiHidden/>
    <w:unhideWhenUsed/>
    <w:rsid w:val="00BF4C12"/>
    <w:rPr>
      <w:color w:val="2B579A"/>
      <w:shd w:val="clear" w:color="auto" w:fill="E6E6E6"/>
    </w:rPr>
  </w:style>
  <w:style w:type="character" w:styleId="CommentReference">
    <w:name w:val="annotation reference"/>
    <w:rsid w:val="00CF1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1DEE"/>
    <w:rPr>
      <w:sz w:val="20"/>
    </w:rPr>
  </w:style>
  <w:style w:type="character" w:customStyle="1" w:styleId="CommentTextChar">
    <w:name w:val="Comment Text Char"/>
    <w:link w:val="CommentText"/>
    <w:rsid w:val="00CF1D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1DEE"/>
    <w:rPr>
      <w:b/>
      <w:bCs/>
    </w:rPr>
  </w:style>
  <w:style w:type="character" w:customStyle="1" w:styleId="CommentSubjectChar">
    <w:name w:val="Comment Subject Char"/>
    <w:link w:val="CommentSubject"/>
    <w:rsid w:val="00CF1DE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F1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1DEE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abstract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FORMAT FOR BIOMECHANICA IV</vt:lpstr>
    </vt:vector>
  </TitlesOfParts>
  <Company>AO Research Institutue</Company>
  <LinksUpToDate>false</LinksUpToDate>
  <CharactersWithSpaces>2809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http://www.ecmconferences.org/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FORMAT FOR BIOMECHANICA IV</dc:title>
  <dc:subject/>
  <dc:creator>Keita Ito</dc:creator>
  <cp:keywords/>
  <cp:lastModifiedBy>D'Este Matteo</cp:lastModifiedBy>
  <cp:revision>3</cp:revision>
  <cp:lastPrinted>2000-11-22T07:30:00Z</cp:lastPrinted>
  <dcterms:created xsi:type="dcterms:W3CDTF">2023-11-16T12:55:00Z</dcterms:created>
  <dcterms:modified xsi:type="dcterms:W3CDTF">2024-05-02T08:24:00Z</dcterms:modified>
</cp:coreProperties>
</file>